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B1E" w:rsidRPr="00C01F21" w:rsidRDefault="009C13E5" w:rsidP="00C01F21">
      <w:pPr>
        <w:jc w:val="center"/>
        <w:rPr>
          <w:rFonts w:asciiTheme="minorHAnsi" w:hAnsiTheme="minorHAnsi" w:cstheme="minorHAnsi"/>
          <w:b/>
        </w:rPr>
      </w:pPr>
      <w:r w:rsidRPr="00C01F21">
        <w:rPr>
          <w:rFonts w:asciiTheme="minorHAnsi" w:hAnsiTheme="minorHAnsi" w:cstheme="minorHAnsi"/>
          <w:b/>
        </w:rPr>
        <w:t>Chelaque Estates Homeowners’ Association</w:t>
      </w:r>
    </w:p>
    <w:p w:rsidR="00AC2B1E" w:rsidRPr="00C01F21" w:rsidRDefault="009C13E5">
      <w:pPr>
        <w:jc w:val="center"/>
        <w:rPr>
          <w:rFonts w:asciiTheme="minorHAnsi" w:hAnsiTheme="minorHAnsi" w:cstheme="minorHAnsi"/>
          <w:b/>
        </w:rPr>
      </w:pPr>
      <w:r w:rsidRPr="00C01F21">
        <w:rPr>
          <w:rFonts w:asciiTheme="minorHAnsi" w:hAnsiTheme="minorHAnsi" w:cstheme="minorHAnsi"/>
          <w:b/>
        </w:rPr>
        <w:t>Procedure for Removal of Trees</w:t>
      </w:r>
    </w:p>
    <w:p w:rsidR="00AC2B1E" w:rsidRPr="00C01F21" w:rsidRDefault="009C13E5">
      <w:pPr>
        <w:jc w:val="center"/>
        <w:rPr>
          <w:rFonts w:asciiTheme="minorHAnsi" w:hAnsiTheme="minorHAnsi" w:cstheme="minorHAnsi"/>
          <w:b/>
        </w:rPr>
      </w:pPr>
      <w:r w:rsidRPr="00C01F21">
        <w:rPr>
          <w:rFonts w:asciiTheme="minorHAnsi" w:hAnsiTheme="minorHAnsi" w:cstheme="minorHAnsi"/>
          <w:b/>
        </w:rPr>
        <w:t>Outside the Building Application Process</w:t>
      </w:r>
    </w:p>
    <w:p w:rsidR="00AC2B1E" w:rsidRPr="00C01F21" w:rsidRDefault="00AC2B1E">
      <w:pPr>
        <w:jc w:val="center"/>
        <w:rPr>
          <w:rFonts w:asciiTheme="minorHAnsi" w:hAnsiTheme="minorHAnsi" w:cstheme="minorHAnsi"/>
          <w:b/>
        </w:rPr>
      </w:pPr>
    </w:p>
    <w:p w:rsidR="00AC2B1E" w:rsidRPr="00C01F21" w:rsidRDefault="00AC2B1E">
      <w:pPr>
        <w:jc w:val="center"/>
        <w:rPr>
          <w:rFonts w:asciiTheme="minorHAnsi" w:hAnsiTheme="minorHAnsi" w:cstheme="minorHAnsi"/>
        </w:rPr>
      </w:pPr>
    </w:p>
    <w:p w:rsidR="00AC2B1E" w:rsidRPr="00C01F21" w:rsidRDefault="009C13E5" w:rsidP="00322B73">
      <w:pPr>
        <w:numPr>
          <w:ilvl w:val="0"/>
          <w:numId w:val="2"/>
        </w:numPr>
        <w:tabs>
          <w:tab w:val="clear" w:pos="360"/>
        </w:tabs>
        <w:rPr>
          <w:rFonts w:asciiTheme="minorHAnsi" w:hAnsiTheme="minorHAnsi" w:cstheme="minorHAnsi"/>
          <w:b/>
          <w:color w:val="000000"/>
          <w:sz w:val="20"/>
          <w:szCs w:val="20"/>
        </w:rPr>
      </w:pPr>
      <w:r w:rsidRPr="00C01F21">
        <w:rPr>
          <w:rFonts w:asciiTheme="minorHAnsi" w:hAnsiTheme="minorHAnsi" w:cstheme="minorHAnsi"/>
          <w:sz w:val="20"/>
          <w:szCs w:val="20"/>
        </w:rPr>
        <w:t>General</w:t>
      </w:r>
    </w:p>
    <w:p w:rsidR="00AC2B1E" w:rsidRPr="00C01F21" w:rsidRDefault="00AC2B1E">
      <w:pPr>
        <w:rPr>
          <w:rFonts w:asciiTheme="minorHAnsi" w:hAnsiTheme="minorHAnsi" w:cstheme="minorHAnsi"/>
          <w:b/>
          <w:color w:val="000000"/>
          <w:sz w:val="20"/>
          <w:szCs w:val="20"/>
        </w:rPr>
      </w:pPr>
    </w:p>
    <w:p w:rsidR="00AC2B1E" w:rsidRPr="00C01F21" w:rsidRDefault="009C13E5" w:rsidP="00C01F21">
      <w:pPr>
        <w:numPr>
          <w:ilvl w:val="1"/>
          <w:numId w:val="2"/>
        </w:numPr>
        <w:tabs>
          <w:tab w:val="clear" w:pos="1080"/>
        </w:tabs>
        <w:ind w:left="720"/>
        <w:rPr>
          <w:rFonts w:asciiTheme="minorHAnsi" w:hAnsiTheme="minorHAnsi" w:cstheme="minorHAnsi"/>
          <w:i/>
          <w:color w:val="000000"/>
          <w:sz w:val="20"/>
          <w:szCs w:val="20"/>
        </w:rPr>
      </w:pPr>
      <w:r w:rsidRPr="00C01F21">
        <w:rPr>
          <w:rFonts w:asciiTheme="minorHAnsi" w:hAnsiTheme="minorHAnsi" w:cstheme="minorHAnsi"/>
          <w:color w:val="000000"/>
          <w:sz w:val="20"/>
          <w:szCs w:val="20"/>
        </w:rPr>
        <w:t>The Declarations of Covenants, Conditions and Restrictions for Chelaque Estates – Article X, Section 4, makes the following specific statement regarding Tree Removal:</w:t>
      </w:r>
    </w:p>
    <w:p w:rsidR="00AC2B1E" w:rsidRPr="00C01F21" w:rsidRDefault="00AC2B1E" w:rsidP="00C01F21">
      <w:pPr>
        <w:ind w:left="720" w:hanging="360"/>
        <w:rPr>
          <w:rFonts w:asciiTheme="minorHAnsi" w:hAnsiTheme="minorHAnsi" w:cstheme="minorHAnsi"/>
          <w:i/>
          <w:color w:val="000000"/>
          <w:sz w:val="20"/>
          <w:szCs w:val="20"/>
        </w:rPr>
      </w:pPr>
    </w:p>
    <w:p w:rsidR="00AC2B1E" w:rsidRPr="00C01F21" w:rsidRDefault="009C13E5" w:rsidP="00C01F21">
      <w:pPr>
        <w:ind w:left="990" w:hanging="270"/>
        <w:rPr>
          <w:rFonts w:asciiTheme="minorHAnsi" w:hAnsiTheme="minorHAnsi" w:cstheme="minorHAnsi"/>
          <w:i/>
          <w:color w:val="000000"/>
          <w:sz w:val="20"/>
          <w:szCs w:val="20"/>
        </w:rPr>
      </w:pPr>
      <w:r w:rsidRPr="00C01F21">
        <w:rPr>
          <w:rFonts w:ascii="Arial" w:hAnsi="Arial" w:cs="Arial"/>
          <w:i/>
          <w:color w:val="000000"/>
          <w:sz w:val="20"/>
          <w:szCs w:val="20"/>
        </w:rPr>
        <w:t>►</w:t>
      </w:r>
      <w:r w:rsidR="00C01F21">
        <w:rPr>
          <w:rFonts w:asciiTheme="minorHAnsi" w:hAnsiTheme="minorHAnsi" w:cstheme="minorHAnsi"/>
          <w:i/>
          <w:color w:val="000000"/>
          <w:sz w:val="20"/>
          <w:szCs w:val="20"/>
        </w:rPr>
        <w:tab/>
      </w:r>
      <w:r w:rsidRPr="00C01F21">
        <w:rPr>
          <w:rFonts w:asciiTheme="minorHAnsi" w:hAnsiTheme="minorHAnsi" w:cstheme="minorHAnsi"/>
          <w:i/>
          <w:color w:val="000000"/>
          <w:sz w:val="20"/>
          <w:szCs w:val="20"/>
        </w:rPr>
        <w:t xml:space="preserve">No trees with a diameter of eight (8) or more inches may be cut without prior approval of the Architectural Committee. </w:t>
      </w:r>
      <w:r w:rsidR="00C01F21">
        <w:rPr>
          <w:rFonts w:asciiTheme="minorHAnsi" w:hAnsiTheme="minorHAnsi" w:cstheme="minorHAnsi"/>
          <w:i/>
          <w:color w:val="000000"/>
          <w:sz w:val="20"/>
          <w:szCs w:val="20"/>
        </w:rPr>
        <w:t xml:space="preserve"> A violation of this S</w:t>
      </w:r>
      <w:r w:rsidRPr="00C01F21">
        <w:rPr>
          <w:rFonts w:asciiTheme="minorHAnsi" w:hAnsiTheme="minorHAnsi" w:cstheme="minorHAnsi"/>
          <w:i/>
          <w:color w:val="000000"/>
          <w:sz w:val="20"/>
          <w:szCs w:val="20"/>
        </w:rPr>
        <w:t>ection shall result in the Owner incurring a fine of $200.00 per tree payable immediately to the Association.  In the event of nonpayment, such fine may be added to the lien for Assessments provided in Article IV hereof.</w:t>
      </w:r>
    </w:p>
    <w:p w:rsidR="00AC2B1E" w:rsidRPr="00C01F21" w:rsidRDefault="00AC2B1E" w:rsidP="00C01F21">
      <w:pPr>
        <w:ind w:left="720" w:hanging="360"/>
        <w:rPr>
          <w:rFonts w:asciiTheme="minorHAnsi" w:hAnsiTheme="minorHAnsi" w:cstheme="minorHAnsi"/>
          <w:i/>
          <w:color w:val="000000"/>
          <w:sz w:val="20"/>
          <w:szCs w:val="20"/>
        </w:rPr>
      </w:pPr>
    </w:p>
    <w:p w:rsidR="00AC2B1E" w:rsidRPr="00C01F21" w:rsidRDefault="009C13E5" w:rsidP="00C01F21">
      <w:pPr>
        <w:numPr>
          <w:ilvl w:val="1"/>
          <w:numId w:val="2"/>
        </w:numPr>
        <w:tabs>
          <w:tab w:val="clear" w:pos="1080"/>
        </w:tabs>
        <w:ind w:left="720"/>
        <w:rPr>
          <w:rFonts w:asciiTheme="minorHAnsi" w:hAnsiTheme="minorHAnsi" w:cstheme="minorHAnsi"/>
          <w:color w:val="000000"/>
          <w:sz w:val="20"/>
          <w:szCs w:val="20"/>
        </w:rPr>
      </w:pPr>
      <w:r w:rsidRPr="00C01F21">
        <w:rPr>
          <w:rFonts w:asciiTheme="minorHAnsi" w:hAnsiTheme="minorHAnsi" w:cstheme="minorHAnsi"/>
          <w:color w:val="000000"/>
          <w:sz w:val="20"/>
          <w:szCs w:val="20"/>
        </w:rPr>
        <w:t>When a Chelaque Estates Owner</w:t>
      </w:r>
      <w:r w:rsidR="00C01F21">
        <w:rPr>
          <w:rFonts w:asciiTheme="minorHAnsi" w:hAnsiTheme="minorHAnsi" w:cstheme="minorHAnsi"/>
          <w:color w:val="000000"/>
          <w:sz w:val="20"/>
          <w:szCs w:val="20"/>
        </w:rPr>
        <w:t xml:space="preserve"> has a need to remove trees – </w:t>
      </w:r>
      <w:r w:rsidRPr="00C01F21">
        <w:rPr>
          <w:rFonts w:asciiTheme="minorHAnsi" w:hAnsiTheme="minorHAnsi" w:cstheme="minorHAnsi"/>
          <w:color w:val="000000"/>
          <w:sz w:val="20"/>
          <w:szCs w:val="20"/>
        </w:rPr>
        <w:t>of a diameter</w:t>
      </w:r>
      <w:r w:rsidR="00C01F21">
        <w:rPr>
          <w:rFonts w:asciiTheme="minorHAnsi" w:hAnsiTheme="minorHAnsi" w:cstheme="minorHAnsi"/>
          <w:color w:val="000000"/>
          <w:sz w:val="20"/>
          <w:szCs w:val="20"/>
        </w:rPr>
        <w:t xml:space="preserve"> of eight (8) or more inches – </w:t>
      </w:r>
      <w:r w:rsidRPr="00C01F21">
        <w:rPr>
          <w:rFonts w:asciiTheme="minorHAnsi" w:hAnsiTheme="minorHAnsi" w:cstheme="minorHAnsi"/>
          <w:color w:val="000000"/>
          <w:sz w:val="20"/>
          <w:szCs w:val="20"/>
        </w:rPr>
        <w:t>from their lot that is not in conjunction with the completion of a building application, the procedures noted below are required and MUST be followed.  Approval from the Architectural Chair is required prior to removal.</w:t>
      </w:r>
    </w:p>
    <w:p w:rsidR="00AC2B1E" w:rsidRPr="00C01F21" w:rsidRDefault="00AC2B1E" w:rsidP="00C01F21">
      <w:pPr>
        <w:ind w:left="720" w:hanging="360"/>
        <w:rPr>
          <w:rFonts w:asciiTheme="minorHAnsi" w:hAnsiTheme="minorHAnsi" w:cstheme="minorHAnsi"/>
          <w:color w:val="000000"/>
          <w:sz w:val="20"/>
          <w:szCs w:val="20"/>
        </w:rPr>
      </w:pPr>
    </w:p>
    <w:p w:rsidR="00AC2B1E" w:rsidRPr="00C01F21" w:rsidRDefault="009C13E5" w:rsidP="00C01F21">
      <w:pPr>
        <w:numPr>
          <w:ilvl w:val="1"/>
          <w:numId w:val="2"/>
        </w:numPr>
        <w:tabs>
          <w:tab w:val="clear" w:pos="1080"/>
        </w:tabs>
        <w:ind w:left="720"/>
        <w:rPr>
          <w:rFonts w:asciiTheme="minorHAnsi" w:hAnsiTheme="minorHAnsi" w:cstheme="minorHAnsi"/>
          <w:color w:val="000000"/>
          <w:sz w:val="20"/>
          <w:szCs w:val="20"/>
        </w:rPr>
      </w:pPr>
      <w:r w:rsidRPr="00C01F21">
        <w:rPr>
          <w:rFonts w:asciiTheme="minorHAnsi" w:hAnsiTheme="minorHAnsi" w:cstheme="minorHAnsi"/>
          <w:color w:val="000000"/>
          <w:sz w:val="20"/>
          <w:szCs w:val="20"/>
        </w:rPr>
        <w:t>The Declarations of Covenants, Conditions and Restrictions for Chelaque Estates also make the following specific statements regarding Land Use, Waste and Unsightliness:</w:t>
      </w:r>
    </w:p>
    <w:p w:rsidR="00AC2B1E" w:rsidRPr="00C01F21" w:rsidRDefault="00AC2B1E" w:rsidP="00C01F21">
      <w:pPr>
        <w:ind w:left="720" w:hanging="360"/>
        <w:rPr>
          <w:rFonts w:asciiTheme="minorHAnsi" w:hAnsiTheme="minorHAnsi" w:cstheme="minorHAnsi"/>
          <w:color w:val="000000"/>
          <w:sz w:val="20"/>
          <w:szCs w:val="20"/>
        </w:rPr>
      </w:pPr>
    </w:p>
    <w:p w:rsidR="00AC2B1E" w:rsidRPr="00C01F21" w:rsidRDefault="009C13E5" w:rsidP="00C01F21">
      <w:pPr>
        <w:ind w:left="990" w:hanging="270"/>
        <w:rPr>
          <w:rFonts w:asciiTheme="minorHAnsi" w:hAnsiTheme="minorHAnsi" w:cstheme="minorHAnsi"/>
          <w:i/>
          <w:color w:val="000000"/>
          <w:sz w:val="20"/>
          <w:szCs w:val="20"/>
        </w:rPr>
      </w:pPr>
      <w:r w:rsidRPr="00C01F21">
        <w:rPr>
          <w:rFonts w:ascii="Arial" w:hAnsi="Arial" w:cs="Arial"/>
          <w:color w:val="000000"/>
          <w:sz w:val="20"/>
          <w:szCs w:val="20"/>
        </w:rPr>
        <w:t>►</w:t>
      </w:r>
      <w:r w:rsidR="00C01F21">
        <w:rPr>
          <w:rFonts w:asciiTheme="minorHAnsi" w:hAnsiTheme="minorHAnsi" w:cstheme="minorHAnsi"/>
          <w:color w:val="000000"/>
          <w:sz w:val="20"/>
          <w:szCs w:val="20"/>
        </w:rPr>
        <w:tab/>
      </w:r>
      <w:r w:rsidRPr="00C01F21">
        <w:rPr>
          <w:rFonts w:asciiTheme="minorHAnsi" w:hAnsiTheme="minorHAnsi" w:cstheme="minorHAnsi"/>
          <w:i/>
          <w:color w:val="000000"/>
          <w:sz w:val="20"/>
          <w:szCs w:val="20"/>
        </w:rPr>
        <w:t>At no time shall any Lot be</w:t>
      </w:r>
      <w:r w:rsidR="00C01F21">
        <w:rPr>
          <w:rFonts w:asciiTheme="minorHAnsi" w:hAnsiTheme="minorHAnsi" w:cstheme="minorHAnsi"/>
          <w:i/>
          <w:color w:val="000000"/>
          <w:sz w:val="20"/>
          <w:szCs w:val="20"/>
        </w:rPr>
        <w:t xml:space="preserve"> stripped of its topsoil, trees</w:t>
      </w:r>
      <w:r w:rsidRPr="00C01F21">
        <w:rPr>
          <w:rFonts w:asciiTheme="minorHAnsi" w:hAnsiTheme="minorHAnsi" w:cstheme="minorHAnsi"/>
          <w:i/>
          <w:color w:val="000000"/>
          <w:sz w:val="20"/>
          <w:szCs w:val="20"/>
        </w:rPr>
        <w:t xml:space="preserve"> or allowed to go to waste or waste away by being neglected, excavated or having refuse or trash thrown, or dropped, or dumped upon it.</w:t>
      </w:r>
    </w:p>
    <w:p w:rsidR="00AC2B1E" w:rsidRPr="00C01F21" w:rsidRDefault="00AC2B1E" w:rsidP="00C01F21">
      <w:pPr>
        <w:ind w:left="990" w:hanging="270"/>
        <w:rPr>
          <w:rFonts w:asciiTheme="minorHAnsi" w:hAnsiTheme="minorHAnsi" w:cstheme="minorHAnsi"/>
          <w:i/>
          <w:color w:val="000000"/>
          <w:sz w:val="20"/>
          <w:szCs w:val="20"/>
        </w:rPr>
      </w:pPr>
    </w:p>
    <w:p w:rsidR="00AC2B1E" w:rsidRPr="00C01F21" w:rsidRDefault="009C13E5" w:rsidP="00C01F21">
      <w:pPr>
        <w:ind w:left="990" w:hanging="270"/>
        <w:rPr>
          <w:rFonts w:asciiTheme="minorHAnsi" w:hAnsiTheme="minorHAnsi" w:cstheme="minorHAnsi"/>
          <w:i/>
          <w:sz w:val="20"/>
          <w:szCs w:val="20"/>
        </w:rPr>
      </w:pPr>
      <w:r w:rsidRPr="00C01F21">
        <w:rPr>
          <w:rFonts w:ascii="Arial" w:hAnsi="Arial" w:cs="Arial"/>
          <w:i/>
          <w:color w:val="000000"/>
          <w:sz w:val="20"/>
          <w:szCs w:val="20"/>
        </w:rPr>
        <w:t>►</w:t>
      </w:r>
      <w:r w:rsidR="00C01F21">
        <w:rPr>
          <w:rFonts w:asciiTheme="minorHAnsi" w:hAnsiTheme="minorHAnsi" w:cstheme="minorHAnsi"/>
          <w:i/>
          <w:color w:val="000000"/>
          <w:sz w:val="20"/>
          <w:szCs w:val="20"/>
        </w:rPr>
        <w:tab/>
      </w:r>
      <w:r w:rsidRPr="00C01F21">
        <w:rPr>
          <w:rFonts w:asciiTheme="minorHAnsi" w:hAnsiTheme="minorHAnsi" w:cstheme="minorHAnsi"/>
          <w:i/>
          <w:color w:val="000000"/>
          <w:sz w:val="20"/>
          <w:szCs w:val="20"/>
        </w:rPr>
        <w:t>The covenants in this Article X are necessary and desirable to main</w:t>
      </w:r>
      <w:r w:rsidR="00C01F21">
        <w:rPr>
          <w:rFonts w:asciiTheme="minorHAnsi" w:hAnsiTheme="minorHAnsi" w:cstheme="minorHAnsi"/>
          <w:i/>
          <w:color w:val="000000"/>
          <w:sz w:val="20"/>
          <w:szCs w:val="20"/>
        </w:rPr>
        <w:t xml:space="preserve">tain fair and adequate property </w:t>
      </w:r>
      <w:r w:rsidRPr="00C01F21">
        <w:rPr>
          <w:rFonts w:asciiTheme="minorHAnsi" w:hAnsiTheme="minorHAnsi" w:cstheme="minorHAnsi"/>
          <w:i/>
          <w:color w:val="000000"/>
          <w:sz w:val="20"/>
          <w:szCs w:val="20"/>
        </w:rPr>
        <w:t xml:space="preserve">values, prevent nuisances and maintain an attractive area for residential purposes. </w:t>
      </w:r>
    </w:p>
    <w:p w:rsidR="00AC2B1E" w:rsidRPr="00C01F21" w:rsidRDefault="00AC2B1E" w:rsidP="00C01F21">
      <w:pPr>
        <w:ind w:left="720" w:hanging="360"/>
        <w:rPr>
          <w:rFonts w:asciiTheme="minorHAnsi" w:hAnsiTheme="minorHAnsi" w:cstheme="minorHAnsi"/>
          <w:i/>
          <w:sz w:val="20"/>
          <w:szCs w:val="20"/>
        </w:rPr>
      </w:pPr>
    </w:p>
    <w:p w:rsidR="00AC2B1E" w:rsidRPr="00C01F21" w:rsidRDefault="009C13E5" w:rsidP="00C01F21">
      <w:pPr>
        <w:numPr>
          <w:ilvl w:val="1"/>
          <w:numId w:val="2"/>
        </w:numPr>
        <w:tabs>
          <w:tab w:val="clear" w:pos="1080"/>
        </w:tabs>
        <w:ind w:left="720"/>
        <w:rPr>
          <w:rFonts w:asciiTheme="minorHAnsi" w:hAnsiTheme="minorHAnsi" w:cstheme="minorHAnsi"/>
          <w:sz w:val="20"/>
          <w:szCs w:val="20"/>
        </w:rPr>
      </w:pPr>
      <w:r w:rsidRPr="00C01F21">
        <w:rPr>
          <w:rFonts w:asciiTheme="minorHAnsi" w:hAnsiTheme="minorHAnsi" w:cstheme="minorHAnsi"/>
          <w:sz w:val="20"/>
          <w:szCs w:val="20"/>
        </w:rPr>
        <w:t>If a Chelaque Estates Owner becomes in vi</w:t>
      </w:r>
      <w:r w:rsidR="00C01F21">
        <w:rPr>
          <w:rFonts w:asciiTheme="minorHAnsi" w:hAnsiTheme="minorHAnsi" w:cstheme="minorHAnsi"/>
          <w:sz w:val="20"/>
          <w:szCs w:val="20"/>
        </w:rPr>
        <w:t>olation of the above mentioned C</w:t>
      </w:r>
      <w:r w:rsidRPr="00C01F21">
        <w:rPr>
          <w:rFonts w:asciiTheme="minorHAnsi" w:hAnsiTheme="minorHAnsi" w:cstheme="minorHAnsi"/>
          <w:sz w:val="20"/>
          <w:szCs w:val="20"/>
        </w:rPr>
        <w:t>ovenants regarding Land Use, Waste or Unsightliness due to an inordinate amount of dead, downed trees or stumps, the Architectural Committee will contact the lot owner and take steps to bring the lot into compliance with the Chelaque Estates Declarations of Covenants, Conditions and Restrictions.</w:t>
      </w:r>
    </w:p>
    <w:p w:rsidR="00AC2B1E" w:rsidRPr="00C01F21" w:rsidRDefault="00AC2B1E" w:rsidP="00C01F21">
      <w:pPr>
        <w:ind w:left="720" w:hanging="360"/>
        <w:rPr>
          <w:rFonts w:asciiTheme="minorHAnsi" w:hAnsiTheme="minorHAnsi" w:cstheme="minorHAnsi"/>
          <w:sz w:val="20"/>
          <w:szCs w:val="20"/>
        </w:rPr>
      </w:pPr>
    </w:p>
    <w:p w:rsidR="00AC2B1E" w:rsidRPr="00C01F21" w:rsidRDefault="00C01F21" w:rsidP="00C01F21">
      <w:pPr>
        <w:ind w:left="720" w:hanging="360"/>
        <w:rPr>
          <w:rFonts w:asciiTheme="minorHAnsi" w:hAnsiTheme="minorHAnsi" w:cstheme="minorHAnsi"/>
          <w:sz w:val="20"/>
          <w:szCs w:val="20"/>
        </w:rPr>
      </w:pPr>
      <w:r>
        <w:rPr>
          <w:rFonts w:asciiTheme="minorHAnsi" w:hAnsiTheme="minorHAnsi" w:cstheme="minorHAnsi"/>
          <w:sz w:val="20"/>
          <w:szCs w:val="20"/>
        </w:rPr>
        <w:t>E.</w:t>
      </w:r>
      <w:r>
        <w:rPr>
          <w:rFonts w:asciiTheme="minorHAnsi" w:hAnsiTheme="minorHAnsi" w:cstheme="minorHAnsi"/>
          <w:sz w:val="20"/>
          <w:szCs w:val="20"/>
        </w:rPr>
        <w:tab/>
      </w:r>
      <w:r w:rsidR="009C13E5" w:rsidRPr="00C01F21">
        <w:rPr>
          <w:rFonts w:asciiTheme="minorHAnsi" w:hAnsiTheme="minorHAnsi" w:cstheme="minorHAnsi"/>
          <w:sz w:val="20"/>
          <w:szCs w:val="20"/>
        </w:rPr>
        <w:t>NO TREES, regardless of size, can be removed in any common area without explicit written approval from the Chelaque Board of Directors</w:t>
      </w:r>
      <w:r w:rsidR="009C13E5" w:rsidRPr="00C01F21">
        <w:rPr>
          <w:rFonts w:asciiTheme="minorHAnsi" w:hAnsiTheme="minorHAnsi" w:cstheme="minorHAnsi"/>
          <w:color w:val="3366FF"/>
          <w:sz w:val="20"/>
          <w:szCs w:val="20"/>
        </w:rPr>
        <w:t>.</w:t>
      </w:r>
    </w:p>
    <w:p w:rsidR="00AC2B1E" w:rsidRPr="00C01F21" w:rsidRDefault="00AC2B1E">
      <w:pPr>
        <w:ind w:left="300"/>
        <w:rPr>
          <w:rFonts w:asciiTheme="minorHAnsi" w:hAnsiTheme="minorHAnsi" w:cstheme="minorHAnsi"/>
          <w:sz w:val="20"/>
          <w:szCs w:val="20"/>
        </w:rPr>
      </w:pPr>
    </w:p>
    <w:p w:rsidR="00AC2B1E" w:rsidRPr="00C01F21" w:rsidRDefault="009C13E5" w:rsidP="00C01F21">
      <w:pPr>
        <w:numPr>
          <w:ilvl w:val="0"/>
          <w:numId w:val="2"/>
        </w:numPr>
        <w:rPr>
          <w:rFonts w:asciiTheme="minorHAnsi" w:hAnsiTheme="minorHAnsi" w:cstheme="minorHAnsi"/>
          <w:sz w:val="20"/>
          <w:szCs w:val="20"/>
        </w:rPr>
      </w:pPr>
      <w:r w:rsidRPr="00C01F21">
        <w:rPr>
          <w:rFonts w:asciiTheme="minorHAnsi" w:hAnsiTheme="minorHAnsi" w:cstheme="minorHAnsi"/>
          <w:sz w:val="20"/>
          <w:szCs w:val="20"/>
        </w:rPr>
        <w:t>Tree Removal Approval</w:t>
      </w:r>
    </w:p>
    <w:p w:rsidR="00AC2B1E" w:rsidRPr="00C01F21" w:rsidRDefault="00AC2B1E">
      <w:pPr>
        <w:rPr>
          <w:rFonts w:asciiTheme="minorHAnsi" w:hAnsiTheme="minorHAnsi" w:cstheme="minorHAnsi"/>
          <w:sz w:val="20"/>
          <w:szCs w:val="20"/>
        </w:rPr>
      </w:pPr>
    </w:p>
    <w:p w:rsidR="00AC2B1E" w:rsidRPr="00C01F21" w:rsidRDefault="00322B73" w:rsidP="00322B73">
      <w:pPr>
        <w:numPr>
          <w:ilvl w:val="1"/>
          <w:numId w:val="2"/>
        </w:numPr>
        <w:tabs>
          <w:tab w:val="clear" w:pos="1080"/>
        </w:tabs>
        <w:ind w:left="720"/>
        <w:rPr>
          <w:rFonts w:asciiTheme="minorHAnsi" w:hAnsiTheme="minorHAnsi" w:cstheme="minorHAnsi"/>
          <w:sz w:val="20"/>
          <w:szCs w:val="20"/>
        </w:rPr>
      </w:pPr>
      <w:r>
        <w:rPr>
          <w:rFonts w:asciiTheme="minorHAnsi" w:hAnsiTheme="minorHAnsi" w:cstheme="minorHAnsi"/>
          <w:sz w:val="20"/>
          <w:szCs w:val="20"/>
        </w:rPr>
        <w:t>Owner must use the Tree Removal Request F</w:t>
      </w:r>
      <w:r w:rsidR="009C13E5" w:rsidRPr="00C01F21">
        <w:rPr>
          <w:rFonts w:asciiTheme="minorHAnsi" w:hAnsiTheme="minorHAnsi" w:cstheme="minorHAnsi"/>
          <w:sz w:val="20"/>
          <w:szCs w:val="20"/>
        </w:rPr>
        <w:t>orm to contact the Architectu</w:t>
      </w:r>
      <w:r>
        <w:rPr>
          <w:rFonts w:asciiTheme="minorHAnsi" w:hAnsiTheme="minorHAnsi" w:cstheme="minorHAnsi"/>
          <w:sz w:val="20"/>
          <w:szCs w:val="20"/>
        </w:rPr>
        <w:t>ral Chair for a meeting of the C</w:t>
      </w:r>
      <w:r w:rsidR="009C13E5" w:rsidRPr="00C01F21">
        <w:rPr>
          <w:rFonts w:asciiTheme="minorHAnsi" w:hAnsiTheme="minorHAnsi" w:cstheme="minorHAnsi"/>
          <w:sz w:val="20"/>
          <w:szCs w:val="20"/>
        </w:rPr>
        <w:t>ommittee to discuss specific trees they wish to have r</w:t>
      </w:r>
      <w:r>
        <w:rPr>
          <w:rFonts w:asciiTheme="minorHAnsi" w:hAnsiTheme="minorHAnsi" w:cstheme="minorHAnsi"/>
          <w:sz w:val="20"/>
          <w:szCs w:val="20"/>
        </w:rPr>
        <w:t>emoved.  Complete Tree Removal F</w:t>
      </w:r>
      <w:r w:rsidR="009C13E5" w:rsidRPr="00C01F21">
        <w:rPr>
          <w:rFonts w:asciiTheme="minorHAnsi" w:hAnsiTheme="minorHAnsi" w:cstheme="minorHAnsi"/>
          <w:sz w:val="20"/>
          <w:szCs w:val="20"/>
        </w:rPr>
        <w:t>orm, next page, or download another from the website. (Tree Removal Arc 12a)</w:t>
      </w:r>
    </w:p>
    <w:p w:rsidR="00AC2B1E" w:rsidRPr="00C01F21" w:rsidRDefault="00AC2B1E" w:rsidP="00322B73">
      <w:pPr>
        <w:ind w:left="720" w:hanging="360"/>
        <w:rPr>
          <w:rFonts w:asciiTheme="minorHAnsi" w:hAnsiTheme="minorHAnsi" w:cstheme="minorHAnsi"/>
          <w:sz w:val="20"/>
          <w:szCs w:val="20"/>
        </w:rPr>
      </w:pPr>
    </w:p>
    <w:p w:rsidR="00AC2B1E" w:rsidRPr="00C01F21" w:rsidRDefault="009C13E5" w:rsidP="00322B73">
      <w:pPr>
        <w:numPr>
          <w:ilvl w:val="1"/>
          <w:numId w:val="2"/>
        </w:numPr>
        <w:tabs>
          <w:tab w:val="clear" w:pos="1080"/>
        </w:tabs>
        <w:ind w:left="720"/>
        <w:rPr>
          <w:rFonts w:asciiTheme="minorHAnsi" w:hAnsiTheme="minorHAnsi" w:cstheme="minorHAnsi"/>
          <w:sz w:val="20"/>
          <w:szCs w:val="20"/>
        </w:rPr>
      </w:pPr>
      <w:r w:rsidRPr="00C01F21">
        <w:rPr>
          <w:rFonts w:asciiTheme="minorHAnsi" w:hAnsiTheme="minorHAnsi" w:cstheme="minorHAnsi"/>
          <w:sz w:val="20"/>
          <w:szCs w:val="20"/>
        </w:rPr>
        <w:t>Architectural Committee member(s) will meet/review with</w:t>
      </w:r>
      <w:r w:rsidR="00322B73">
        <w:rPr>
          <w:rFonts w:asciiTheme="minorHAnsi" w:hAnsiTheme="minorHAnsi" w:cstheme="minorHAnsi"/>
          <w:sz w:val="20"/>
          <w:szCs w:val="20"/>
        </w:rPr>
        <w:t xml:space="preserve"> owner requesting tree removal – </w:t>
      </w:r>
      <w:r w:rsidRPr="00C01F21">
        <w:rPr>
          <w:rFonts w:asciiTheme="minorHAnsi" w:hAnsiTheme="minorHAnsi" w:cstheme="minorHAnsi"/>
          <w:sz w:val="20"/>
          <w:szCs w:val="20"/>
        </w:rPr>
        <w:t>on lot if required – for approv</w:t>
      </w:r>
      <w:r w:rsidR="00322B73">
        <w:rPr>
          <w:rFonts w:asciiTheme="minorHAnsi" w:hAnsiTheme="minorHAnsi" w:cstheme="minorHAnsi"/>
          <w:sz w:val="20"/>
          <w:szCs w:val="20"/>
        </w:rPr>
        <w:t>al/disapproval of Tree Removal F</w:t>
      </w:r>
      <w:r w:rsidRPr="00C01F21">
        <w:rPr>
          <w:rFonts w:asciiTheme="minorHAnsi" w:hAnsiTheme="minorHAnsi" w:cstheme="minorHAnsi"/>
          <w:sz w:val="20"/>
          <w:szCs w:val="20"/>
        </w:rPr>
        <w:t xml:space="preserve">orm.  Approval/Disapproval will be made within 30 days of receipt </w:t>
      </w:r>
      <w:r w:rsidR="00322B73">
        <w:rPr>
          <w:rFonts w:asciiTheme="minorHAnsi" w:hAnsiTheme="minorHAnsi" w:cstheme="minorHAnsi"/>
          <w:sz w:val="20"/>
          <w:szCs w:val="20"/>
        </w:rPr>
        <w:t>of Tree Removal F</w:t>
      </w:r>
      <w:r w:rsidRPr="00C01F21">
        <w:rPr>
          <w:rFonts w:asciiTheme="minorHAnsi" w:hAnsiTheme="minorHAnsi" w:cstheme="minorHAnsi"/>
          <w:sz w:val="20"/>
          <w:szCs w:val="20"/>
        </w:rPr>
        <w:t>orm by Architectural Committee.</w:t>
      </w:r>
    </w:p>
    <w:p w:rsidR="00AC2B1E" w:rsidRPr="00C01F21" w:rsidRDefault="00AC2B1E" w:rsidP="00322B73">
      <w:pPr>
        <w:ind w:left="720" w:hanging="360"/>
        <w:rPr>
          <w:rFonts w:asciiTheme="minorHAnsi" w:hAnsiTheme="minorHAnsi" w:cstheme="minorHAnsi"/>
          <w:sz w:val="20"/>
          <w:szCs w:val="20"/>
        </w:rPr>
      </w:pPr>
    </w:p>
    <w:p w:rsidR="00AC2B1E" w:rsidRPr="00C01F21" w:rsidRDefault="009C13E5" w:rsidP="00322B73">
      <w:pPr>
        <w:numPr>
          <w:ilvl w:val="1"/>
          <w:numId w:val="2"/>
        </w:numPr>
        <w:tabs>
          <w:tab w:val="clear" w:pos="1080"/>
        </w:tabs>
        <w:ind w:left="720"/>
        <w:rPr>
          <w:rFonts w:asciiTheme="minorHAnsi" w:hAnsiTheme="minorHAnsi" w:cstheme="minorHAnsi"/>
          <w:sz w:val="20"/>
          <w:szCs w:val="20"/>
        </w:rPr>
      </w:pPr>
      <w:r w:rsidRPr="00C01F21">
        <w:rPr>
          <w:rFonts w:asciiTheme="minorHAnsi" w:hAnsiTheme="minorHAnsi" w:cstheme="minorHAnsi"/>
          <w:sz w:val="20"/>
          <w:szCs w:val="20"/>
        </w:rPr>
        <w:t>Once Tree Removal is approved by Architectural Committee, copy of signed form will be forwarded to owner for file.  If Tree Removal is not approved, Architectural Chair will convey to owner why request was not approved and convey modifications that need to be made, if any.  Owner can resubmit request at any time.</w:t>
      </w:r>
    </w:p>
    <w:p w:rsidR="00AC2B1E" w:rsidRPr="00C01F21" w:rsidRDefault="00AC2B1E" w:rsidP="00322B73">
      <w:pPr>
        <w:ind w:left="720" w:hanging="360"/>
        <w:rPr>
          <w:rFonts w:asciiTheme="minorHAnsi" w:hAnsiTheme="minorHAnsi" w:cstheme="minorHAnsi"/>
          <w:sz w:val="20"/>
          <w:szCs w:val="20"/>
        </w:rPr>
      </w:pPr>
    </w:p>
    <w:p w:rsidR="00AC2B1E" w:rsidRPr="00C01F21" w:rsidRDefault="009C13E5" w:rsidP="00322B73">
      <w:pPr>
        <w:numPr>
          <w:ilvl w:val="1"/>
          <w:numId w:val="2"/>
        </w:numPr>
        <w:tabs>
          <w:tab w:val="clear" w:pos="1080"/>
        </w:tabs>
        <w:ind w:left="720"/>
        <w:rPr>
          <w:rFonts w:asciiTheme="minorHAnsi" w:hAnsiTheme="minorHAnsi" w:cstheme="minorHAnsi"/>
        </w:rPr>
      </w:pPr>
      <w:r w:rsidRPr="00C01F21">
        <w:rPr>
          <w:rFonts w:asciiTheme="minorHAnsi" w:hAnsiTheme="minorHAnsi" w:cstheme="minorHAnsi"/>
          <w:sz w:val="20"/>
          <w:szCs w:val="20"/>
        </w:rPr>
        <w:t>Record of Tree Removal requests will be maintained in file by Architectural Chair [Exhibit Arc/12b].</w:t>
      </w:r>
    </w:p>
    <w:p w:rsidR="00AC2B1E" w:rsidRPr="00C01F21" w:rsidRDefault="00AC2B1E">
      <w:pPr>
        <w:rPr>
          <w:rFonts w:asciiTheme="minorHAnsi" w:hAnsiTheme="minorHAnsi" w:cstheme="minorHAnsi"/>
        </w:rPr>
      </w:pPr>
    </w:p>
    <w:p w:rsidR="00AC2B1E" w:rsidRPr="00C01F21" w:rsidRDefault="00AC2B1E">
      <w:pPr>
        <w:rPr>
          <w:rFonts w:asciiTheme="minorHAnsi" w:hAnsiTheme="minorHAnsi" w:cstheme="minorHAnsi"/>
        </w:rPr>
      </w:pPr>
    </w:p>
    <w:p w:rsidR="00AC2B1E" w:rsidRPr="00C01F21" w:rsidRDefault="00AC2B1E">
      <w:pPr>
        <w:jc w:val="center"/>
        <w:rPr>
          <w:rFonts w:asciiTheme="minorHAnsi" w:hAnsiTheme="minorHAnsi" w:cstheme="minorHAnsi"/>
        </w:rPr>
      </w:pPr>
    </w:p>
    <w:p w:rsidR="00AC2B1E" w:rsidRPr="00C01F21" w:rsidRDefault="009C13E5">
      <w:pPr>
        <w:jc w:val="center"/>
        <w:rPr>
          <w:rFonts w:asciiTheme="minorHAnsi" w:hAnsiTheme="minorHAnsi" w:cstheme="minorHAnsi"/>
        </w:rPr>
      </w:pPr>
      <w:r w:rsidRPr="00C01F21">
        <w:rPr>
          <w:rFonts w:asciiTheme="minorHAnsi" w:hAnsiTheme="minorHAnsi" w:cstheme="minorHAnsi"/>
        </w:rPr>
        <w:lastRenderedPageBreak/>
        <w:t>Exhibit Arc/12a</w:t>
      </w:r>
    </w:p>
    <w:p w:rsidR="00AC2B1E" w:rsidRPr="00C01F21" w:rsidRDefault="00AC2B1E">
      <w:pPr>
        <w:jc w:val="center"/>
        <w:rPr>
          <w:rFonts w:asciiTheme="minorHAnsi" w:hAnsiTheme="minorHAnsi" w:cstheme="minorHAnsi"/>
        </w:rPr>
      </w:pPr>
    </w:p>
    <w:p w:rsidR="00AC2B1E" w:rsidRPr="00C01F21" w:rsidRDefault="009C13E5">
      <w:pPr>
        <w:jc w:val="center"/>
        <w:rPr>
          <w:rFonts w:asciiTheme="minorHAnsi" w:hAnsiTheme="minorHAnsi" w:cstheme="minorHAnsi"/>
          <w:b/>
          <w:sz w:val="28"/>
          <w:szCs w:val="28"/>
        </w:rPr>
      </w:pPr>
      <w:r w:rsidRPr="00C01F21">
        <w:rPr>
          <w:rFonts w:asciiTheme="minorHAnsi" w:hAnsiTheme="minorHAnsi" w:cstheme="minorHAnsi"/>
          <w:b/>
          <w:sz w:val="28"/>
          <w:szCs w:val="28"/>
        </w:rPr>
        <w:t>Tree Removal</w:t>
      </w:r>
    </w:p>
    <w:p w:rsidR="00AC2B1E" w:rsidRPr="00C01F21" w:rsidRDefault="009C13E5">
      <w:pPr>
        <w:jc w:val="center"/>
        <w:rPr>
          <w:rFonts w:asciiTheme="minorHAnsi" w:hAnsiTheme="minorHAnsi" w:cstheme="minorHAnsi"/>
        </w:rPr>
      </w:pPr>
      <w:r w:rsidRPr="00C01F21">
        <w:rPr>
          <w:rFonts w:asciiTheme="minorHAnsi" w:hAnsiTheme="minorHAnsi" w:cstheme="minorHAnsi"/>
          <w:b/>
          <w:sz w:val="28"/>
          <w:szCs w:val="28"/>
        </w:rPr>
        <w:t>Outside the Building Application Process</w:t>
      </w:r>
    </w:p>
    <w:p w:rsidR="00AC2B1E" w:rsidRPr="00C01F21" w:rsidRDefault="00AC2B1E">
      <w:pPr>
        <w:ind w:firstLine="720"/>
        <w:rPr>
          <w:rFonts w:asciiTheme="minorHAnsi" w:hAnsiTheme="minorHAnsi" w:cstheme="minorHAnsi"/>
        </w:rPr>
      </w:pPr>
    </w:p>
    <w:p w:rsidR="00AC2B1E" w:rsidRPr="00C01F21" w:rsidRDefault="00AC2B1E">
      <w:pPr>
        <w:ind w:firstLine="720"/>
        <w:rPr>
          <w:rFonts w:asciiTheme="minorHAnsi" w:hAnsiTheme="minorHAnsi" w:cstheme="minorHAnsi"/>
        </w:rPr>
      </w:pPr>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rPr>
      </w:pPr>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rPr>
      </w:pPr>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rPr>
      </w:pPr>
    </w:p>
    <w:p w:rsidR="00AC2B1E" w:rsidRPr="00C01F21" w:rsidRDefault="009C13E5">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b/>
        </w:rPr>
      </w:pPr>
      <w:r w:rsidRPr="00C01F21">
        <w:rPr>
          <w:rFonts w:asciiTheme="minorHAnsi" w:hAnsiTheme="minorHAnsi" w:cstheme="minorHAnsi"/>
          <w:b/>
        </w:rPr>
        <w:t xml:space="preserve">Name:  </w:t>
      </w:r>
      <w:bookmarkStart w:id="0" w:name="Text1"/>
      <w:bookmarkEnd w:id="0"/>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b/>
        </w:rPr>
      </w:pPr>
    </w:p>
    <w:p w:rsidR="00AC2B1E" w:rsidRPr="00C01F21" w:rsidRDefault="009C13E5">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rPr>
      </w:pPr>
      <w:r w:rsidRPr="00C01F21">
        <w:rPr>
          <w:rFonts w:asciiTheme="minorHAnsi" w:hAnsiTheme="minorHAnsi" w:cstheme="minorHAnsi"/>
          <w:b/>
        </w:rPr>
        <w:t xml:space="preserve">Lot Number: </w:t>
      </w:r>
      <w:bookmarkStart w:id="1" w:name="Text2"/>
      <w:bookmarkEnd w:id="1"/>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rPr>
      </w:pPr>
    </w:p>
    <w:p w:rsidR="00AC2B1E" w:rsidRPr="00C01F21" w:rsidRDefault="009C13E5">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rPr>
      </w:pPr>
      <w:r w:rsidRPr="00C01F21">
        <w:rPr>
          <w:rFonts w:asciiTheme="minorHAnsi" w:hAnsiTheme="minorHAnsi" w:cstheme="minorHAnsi"/>
          <w:b/>
        </w:rPr>
        <w:t xml:space="preserve">Number, Condition and Reason for Tree Removal: </w:t>
      </w:r>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rPr>
      </w:pPr>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rPr>
      </w:pPr>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rPr>
      </w:pPr>
    </w:p>
    <w:p w:rsidR="00AC2B1E" w:rsidRPr="00C01F21" w:rsidRDefault="00AC2B1E">
      <w:pPr>
        <w:pBdr>
          <w:top w:val="single" w:sz="4" w:space="1" w:color="000000"/>
          <w:left w:val="single" w:sz="4" w:space="4" w:color="000000"/>
          <w:bottom w:val="single" w:sz="4" w:space="1" w:color="000000"/>
          <w:right w:val="single" w:sz="4" w:space="4" w:color="000000"/>
        </w:pBdr>
        <w:rPr>
          <w:rFonts w:asciiTheme="minorHAnsi" w:hAnsiTheme="minorHAnsi" w:cstheme="minorHAnsi"/>
        </w:rPr>
      </w:pPr>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rPr>
      </w:pPr>
    </w:p>
    <w:p w:rsidR="00AC2B1E" w:rsidRPr="00C01F21" w:rsidRDefault="009C13E5">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b/>
        </w:rPr>
      </w:pPr>
      <w:r w:rsidRPr="00C01F21">
        <w:rPr>
          <w:rFonts w:asciiTheme="minorHAnsi" w:hAnsiTheme="minorHAnsi" w:cstheme="minorHAnsi"/>
          <w:b/>
        </w:rPr>
        <w:t xml:space="preserve">Signed by Owner:  </w:t>
      </w:r>
      <w:bookmarkStart w:id="2" w:name="Text4"/>
      <w:bookmarkEnd w:id="2"/>
    </w:p>
    <w:p w:rsidR="00AC2B1E" w:rsidRPr="00C01F21" w:rsidRDefault="009C13E5">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b/>
        </w:rPr>
      </w:pPr>
      <w:r w:rsidRPr="00C01F21">
        <w:rPr>
          <w:rFonts w:asciiTheme="minorHAnsi" w:hAnsiTheme="minorHAnsi" w:cstheme="minorHAnsi"/>
          <w:b/>
        </w:rPr>
        <w:t xml:space="preserve">Date:  </w:t>
      </w:r>
      <w:bookmarkStart w:id="3" w:name="Text5"/>
      <w:bookmarkEnd w:id="3"/>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b/>
        </w:rPr>
      </w:pPr>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b/>
        </w:rPr>
      </w:pPr>
      <w:bookmarkStart w:id="4" w:name="Text3"/>
      <w:bookmarkEnd w:id="4"/>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b/>
        </w:rPr>
      </w:pPr>
    </w:p>
    <w:p w:rsidR="00AC2B1E" w:rsidRPr="00C01F21" w:rsidRDefault="009C13E5">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b/>
        </w:rPr>
      </w:pPr>
      <w:r w:rsidRPr="00C01F21">
        <w:rPr>
          <w:rFonts w:asciiTheme="minorHAnsi" w:hAnsiTheme="minorHAnsi" w:cstheme="minorHAnsi"/>
          <w:b/>
          <w:i/>
          <w:iCs/>
        </w:rPr>
        <w:t>Below this line is to be filled out by the Architectural Chair.</w:t>
      </w:r>
    </w:p>
    <w:p w:rsidR="00AC2B1E" w:rsidRPr="00C01F21" w:rsidRDefault="009C13E5">
      <w:pPr>
        <w:pBdr>
          <w:top w:val="single" w:sz="4" w:space="1" w:color="000000"/>
          <w:left w:val="single" w:sz="4" w:space="4" w:color="000000"/>
          <w:bottom w:val="single" w:sz="4" w:space="1" w:color="000000"/>
          <w:right w:val="single" w:sz="4" w:space="4" w:color="000000"/>
        </w:pBdr>
        <w:rPr>
          <w:rFonts w:asciiTheme="minorHAnsi" w:hAnsiTheme="minorHAnsi" w:cstheme="minorHAnsi"/>
          <w:b/>
        </w:rPr>
      </w:pPr>
      <w:r w:rsidRPr="00C01F21">
        <w:rPr>
          <w:rFonts w:asciiTheme="minorHAnsi" w:hAnsiTheme="minorHAnsi" w:cstheme="minorHAnsi"/>
          <w:b/>
        </w:rPr>
        <w:t>--------------------------------------------------------------------------------------------------------------</w:t>
      </w:r>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b/>
        </w:rPr>
      </w:pPr>
    </w:p>
    <w:bookmarkStart w:id="5" w:name="Check1"/>
    <w:p w:rsidR="00AC2B1E" w:rsidRPr="00C01F21" w:rsidRDefault="009C13E5">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b/>
          <w:i/>
        </w:rPr>
      </w:pPr>
      <w:r w:rsidRPr="00C01F21">
        <w:rPr>
          <w:rFonts w:asciiTheme="minorHAnsi" w:hAnsiTheme="minorHAnsi" w:cstheme="minorHAnsi"/>
          <w:b/>
        </w:rPr>
        <w:fldChar w:fldCharType="begin">
          <w:ffData>
            <w:name w:val="Check1"/>
            <w:enabled/>
            <w:calcOnExit w:val="0"/>
            <w:checkBox>
              <w:sizeAuto/>
              <w:default w:val="0"/>
              <w:checked w:val="0"/>
            </w:checkBox>
          </w:ffData>
        </w:fldChar>
      </w:r>
      <w:r w:rsidRPr="00C01F21">
        <w:rPr>
          <w:rFonts w:asciiTheme="minorHAnsi" w:hAnsiTheme="minorHAnsi" w:cstheme="minorHAnsi"/>
        </w:rPr>
        <w:instrText xml:space="preserve"> FORMCHECKBOX </w:instrText>
      </w:r>
      <w:r w:rsidR="0073302E">
        <w:rPr>
          <w:rFonts w:asciiTheme="minorHAnsi" w:hAnsiTheme="minorHAnsi" w:cstheme="minorHAnsi"/>
          <w:b/>
        </w:rPr>
      </w:r>
      <w:r w:rsidR="0073302E">
        <w:rPr>
          <w:rFonts w:asciiTheme="minorHAnsi" w:hAnsiTheme="minorHAnsi" w:cstheme="minorHAnsi"/>
          <w:b/>
        </w:rPr>
        <w:fldChar w:fldCharType="separate"/>
      </w:r>
      <w:r w:rsidRPr="00C01F21">
        <w:rPr>
          <w:rFonts w:asciiTheme="minorHAnsi" w:hAnsiTheme="minorHAnsi" w:cstheme="minorHAnsi"/>
          <w:b/>
        </w:rPr>
        <w:fldChar w:fldCharType="end"/>
      </w:r>
      <w:bookmarkEnd w:id="5"/>
      <w:r w:rsidRPr="00C01F21">
        <w:rPr>
          <w:rFonts w:asciiTheme="minorHAnsi" w:hAnsiTheme="minorHAnsi" w:cstheme="minorHAnsi"/>
          <w:b/>
        </w:rPr>
        <w:t xml:space="preserve">  </w:t>
      </w:r>
      <w:r w:rsidRPr="00C01F21">
        <w:rPr>
          <w:rFonts w:asciiTheme="minorHAnsi" w:hAnsiTheme="minorHAnsi" w:cstheme="minorHAnsi"/>
          <w:b/>
          <w:i/>
        </w:rPr>
        <w:t>Approved</w:t>
      </w:r>
      <w:r w:rsidRPr="00C01F21">
        <w:rPr>
          <w:rFonts w:asciiTheme="minorHAnsi" w:hAnsiTheme="minorHAnsi" w:cstheme="minorHAnsi"/>
          <w:b/>
        </w:rPr>
        <w:t xml:space="preserve">                                       </w:t>
      </w:r>
      <w:bookmarkStart w:id="6" w:name="Check2"/>
      <w:r w:rsidRPr="00C01F21">
        <w:rPr>
          <w:rFonts w:asciiTheme="minorHAnsi" w:hAnsiTheme="minorHAnsi" w:cstheme="minorHAnsi"/>
          <w:b/>
        </w:rPr>
        <w:fldChar w:fldCharType="begin">
          <w:ffData>
            <w:name w:val="Check2"/>
            <w:enabled/>
            <w:calcOnExit w:val="0"/>
            <w:checkBox>
              <w:sizeAuto/>
              <w:default w:val="0"/>
              <w:checked w:val="0"/>
            </w:checkBox>
          </w:ffData>
        </w:fldChar>
      </w:r>
      <w:r w:rsidRPr="00C01F21">
        <w:rPr>
          <w:rFonts w:asciiTheme="minorHAnsi" w:hAnsiTheme="minorHAnsi" w:cstheme="minorHAnsi"/>
        </w:rPr>
        <w:instrText xml:space="preserve"> FORMCHECKBOX </w:instrText>
      </w:r>
      <w:r w:rsidR="0073302E">
        <w:rPr>
          <w:rFonts w:asciiTheme="minorHAnsi" w:hAnsiTheme="minorHAnsi" w:cstheme="minorHAnsi"/>
          <w:b/>
        </w:rPr>
      </w:r>
      <w:r w:rsidR="0073302E">
        <w:rPr>
          <w:rFonts w:asciiTheme="minorHAnsi" w:hAnsiTheme="minorHAnsi" w:cstheme="minorHAnsi"/>
          <w:b/>
        </w:rPr>
        <w:fldChar w:fldCharType="separate"/>
      </w:r>
      <w:r w:rsidRPr="00C01F21">
        <w:rPr>
          <w:rFonts w:asciiTheme="minorHAnsi" w:hAnsiTheme="minorHAnsi" w:cstheme="minorHAnsi"/>
          <w:b/>
        </w:rPr>
        <w:fldChar w:fldCharType="end"/>
      </w:r>
      <w:bookmarkEnd w:id="6"/>
      <w:r w:rsidRPr="00C01F21">
        <w:rPr>
          <w:rFonts w:asciiTheme="minorHAnsi" w:hAnsiTheme="minorHAnsi" w:cstheme="minorHAnsi"/>
          <w:b/>
        </w:rPr>
        <w:t xml:space="preserve"> </w:t>
      </w:r>
      <w:r w:rsidRPr="00C01F21">
        <w:rPr>
          <w:rFonts w:asciiTheme="minorHAnsi" w:hAnsiTheme="minorHAnsi" w:cstheme="minorHAnsi"/>
          <w:b/>
          <w:i/>
        </w:rPr>
        <w:t>Not Approved</w:t>
      </w:r>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b/>
          <w:i/>
        </w:rPr>
      </w:pPr>
    </w:p>
    <w:p w:rsidR="00AC2B1E" w:rsidRPr="00C01F21" w:rsidRDefault="009C13E5">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b/>
        </w:rPr>
      </w:pPr>
      <w:r w:rsidRPr="00C01F21">
        <w:rPr>
          <w:rFonts w:asciiTheme="minorHAnsi" w:hAnsiTheme="minorHAnsi" w:cstheme="minorHAnsi"/>
          <w:b/>
          <w:i/>
        </w:rPr>
        <w:t xml:space="preserve">Explanation if Not Approved: </w:t>
      </w:r>
      <w:bookmarkStart w:id="7" w:name="Text8"/>
      <w:bookmarkEnd w:id="7"/>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b/>
        </w:rPr>
      </w:pPr>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b/>
        </w:rPr>
      </w:pPr>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b/>
        </w:rPr>
      </w:pPr>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b/>
        </w:rPr>
      </w:pPr>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b/>
        </w:rPr>
      </w:pPr>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rPr>
      </w:pPr>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b/>
        </w:rPr>
      </w:pPr>
    </w:p>
    <w:p w:rsidR="00AC2B1E" w:rsidRPr="00C01F21" w:rsidRDefault="009C13E5">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b/>
        </w:rPr>
      </w:pPr>
      <w:r w:rsidRPr="00C01F21">
        <w:rPr>
          <w:rFonts w:asciiTheme="minorHAnsi" w:hAnsiTheme="minorHAnsi" w:cstheme="minorHAnsi"/>
          <w:b/>
        </w:rPr>
        <w:t xml:space="preserve">Signed by Architectural Com: </w:t>
      </w:r>
      <w:bookmarkStart w:id="8" w:name="Text6"/>
      <w:bookmarkEnd w:id="8"/>
    </w:p>
    <w:p w:rsidR="00AC2B1E" w:rsidRPr="00C01F21" w:rsidRDefault="009C13E5">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rPr>
      </w:pPr>
      <w:r w:rsidRPr="00C01F21">
        <w:rPr>
          <w:rFonts w:asciiTheme="minorHAnsi" w:hAnsiTheme="minorHAnsi" w:cstheme="minorHAnsi"/>
          <w:b/>
        </w:rPr>
        <w:t xml:space="preserve">Date: </w:t>
      </w:r>
      <w:bookmarkStart w:id="9" w:name="Text7"/>
      <w:bookmarkEnd w:id="9"/>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rPr>
      </w:pPr>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rPr>
      </w:pPr>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rPr>
      </w:pPr>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rPr>
      </w:pPr>
    </w:p>
    <w:p w:rsidR="00AC2B1E" w:rsidRPr="00C01F21" w:rsidRDefault="00AC2B1E">
      <w:pPr>
        <w:pBdr>
          <w:top w:val="single" w:sz="4" w:space="1" w:color="000000"/>
          <w:left w:val="single" w:sz="4" w:space="4" w:color="000000"/>
          <w:bottom w:val="single" w:sz="4" w:space="1" w:color="000000"/>
          <w:right w:val="single" w:sz="4" w:space="4" w:color="000000"/>
        </w:pBdr>
        <w:ind w:firstLine="720"/>
        <w:rPr>
          <w:rFonts w:asciiTheme="minorHAnsi" w:hAnsiTheme="minorHAnsi" w:cstheme="minorHAnsi"/>
        </w:rPr>
      </w:pPr>
    </w:p>
    <w:p w:rsidR="00AC2B1E" w:rsidRPr="00C01F21" w:rsidRDefault="00AC2B1E">
      <w:pPr>
        <w:rPr>
          <w:rFonts w:asciiTheme="minorHAnsi" w:hAnsiTheme="minorHAnsi" w:cstheme="minorHAnsi"/>
        </w:rPr>
      </w:pPr>
    </w:p>
    <w:p w:rsidR="00AC2B1E" w:rsidRDefault="009C13E5">
      <w:pPr>
        <w:jc w:val="center"/>
        <w:rPr>
          <w:rFonts w:asciiTheme="minorHAnsi" w:hAnsiTheme="minorHAnsi" w:cstheme="minorHAnsi"/>
        </w:rPr>
      </w:pPr>
      <w:r w:rsidRPr="00C01F21">
        <w:rPr>
          <w:rFonts w:asciiTheme="minorHAnsi" w:hAnsiTheme="minorHAnsi" w:cstheme="minorHAnsi"/>
          <w:b/>
        </w:rPr>
        <w:t xml:space="preserve">Email Completed Form to </w:t>
      </w:r>
      <w:hyperlink r:id="rId7" w:history="1">
        <w:r w:rsidRPr="00C01F21">
          <w:rPr>
            <w:rStyle w:val="Hyperlink"/>
            <w:rFonts w:asciiTheme="minorHAnsi" w:hAnsiTheme="minorHAnsi" w:cstheme="minorHAnsi"/>
            <w:b/>
          </w:rPr>
          <w:t>architectural@chelaque.org</w:t>
        </w:r>
      </w:hyperlink>
    </w:p>
    <w:p w:rsidR="009C13E5" w:rsidRPr="009C13E5" w:rsidRDefault="009C13E5" w:rsidP="0073302E">
      <w:pPr>
        <w:rPr>
          <w:rFonts w:ascii="Calibri" w:hAnsi="Calibri" w:cs="Calibri"/>
        </w:rPr>
      </w:pPr>
      <w:bookmarkStart w:id="10" w:name="_GoBack"/>
      <w:bookmarkEnd w:id="10"/>
    </w:p>
    <w:sectPr w:rsidR="009C13E5" w:rsidRPr="009C13E5">
      <w:headerReference w:type="default" r:id="rId8"/>
      <w:footerReference w:type="default" r:id="rId9"/>
      <w:pgSz w:w="12240" w:h="15840"/>
      <w:pgMar w:top="864" w:right="1800" w:bottom="720" w:left="1440" w:header="576" w:footer="432"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B1E" w:rsidRDefault="009C13E5">
      <w:r>
        <w:separator/>
      </w:r>
    </w:p>
  </w:endnote>
  <w:endnote w:type="continuationSeparator" w:id="0">
    <w:p w:rsidR="00AC2B1E" w:rsidRDefault="009C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B1E" w:rsidRPr="00C01F21" w:rsidRDefault="009C13E5">
    <w:pPr>
      <w:pStyle w:val="Footer"/>
      <w:jc w:val="center"/>
      <w:rPr>
        <w:rFonts w:asciiTheme="minorHAnsi" w:hAnsiTheme="minorHAnsi" w:cstheme="minorHAnsi"/>
      </w:rPr>
    </w:pPr>
    <w:r w:rsidRPr="00C01F21">
      <w:rPr>
        <w:rStyle w:val="PageNumber"/>
        <w:rFonts w:asciiTheme="minorHAnsi" w:hAnsiTheme="minorHAnsi" w:cstheme="minorHAnsi"/>
        <w:sz w:val="18"/>
        <w:szCs w:val="18"/>
      </w:rPr>
      <w:fldChar w:fldCharType="begin"/>
    </w:r>
    <w:r w:rsidRPr="00C01F21">
      <w:rPr>
        <w:rStyle w:val="PageNumber"/>
        <w:rFonts w:asciiTheme="minorHAnsi" w:hAnsiTheme="minorHAnsi" w:cstheme="minorHAnsi"/>
        <w:sz w:val="18"/>
        <w:szCs w:val="18"/>
      </w:rPr>
      <w:instrText xml:space="preserve"> PAGE </w:instrText>
    </w:r>
    <w:r w:rsidRPr="00C01F21">
      <w:rPr>
        <w:rStyle w:val="PageNumber"/>
        <w:rFonts w:asciiTheme="minorHAnsi" w:hAnsiTheme="minorHAnsi" w:cstheme="minorHAnsi"/>
        <w:sz w:val="18"/>
        <w:szCs w:val="18"/>
      </w:rPr>
      <w:fldChar w:fldCharType="separate"/>
    </w:r>
    <w:r w:rsidR="0073302E">
      <w:rPr>
        <w:rStyle w:val="PageNumber"/>
        <w:rFonts w:asciiTheme="minorHAnsi" w:hAnsiTheme="minorHAnsi" w:cstheme="minorHAnsi"/>
        <w:noProof/>
        <w:sz w:val="18"/>
        <w:szCs w:val="18"/>
      </w:rPr>
      <w:t>2</w:t>
    </w:r>
    <w:r w:rsidRPr="00C01F21">
      <w:rPr>
        <w:rStyle w:val="PageNumber"/>
        <w:rFonts w:asciiTheme="minorHAnsi" w:hAnsiTheme="minorHAnsi" w:cs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B1E" w:rsidRDefault="009C13E5">
      <w:r>
        <w:separator/>
      </w:r>
    </w:p>
  </w:footnote>
  <w:footnote w:type="continuationSeparator" w:id="0">
    <w:p w:rsidR="00AC2B1E" w:rsidRDefault="009C1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B1E" w:rsidRPr="00C01F21" w:rsidRDefault="00322B73">
    <w:pPr>
      <w:pStyle w:val="Header"/>
      <w:rPr>
        <w:rFonts w:asciiTheme="minorHAnsi" w:hAnsiTheme="minorHAnsi" w:cstheme="minorHAnsi"/>
        <w:sz w:val="18"/>
        <w:szCs w:val="18"/>
      </w:rPr>
    </w:pPr>
    <w:r>
      <w:rPr>
        <w:rFonts w:asciiTheme="minorHAnsi" w:hAnsiTheme="minorHAnsi" w:cstheme="minorHAnsi"/>
        <w:sz w:val="18"/>
        <w:szCs w:val="18"/>
      </w:rPr>
      <w:t>Arc/12/May</w:t>
    </w:r>
    <w:r w:rsidR="009C13E5" w:rsidRPr="00C01F21">
      <w:rPr>
        <w:rFonts w:asciiTheme="minorHAnsi" w:hAnsiTheme="minorHAnsi" w:cstheme="minorHAnsi"/>
        <w:sz w:val="18"/>
        <w:szCs w:val="18"/>
      </w:rPr>
      <w:t>2017</w:t>
    </w:r>
  </w:p>
  <w:p w:rsidR="00AC2B1E" w:rsidRDefault="00AC2B1E">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00000002"/>
    <w:multiLevelType w:val="multilevel"/>
    <w:tmpl w:val="621A11DA"/>
    <w:name w:val="WW8Num2"/>
    <w:lvl w:ilvl="0">
      <w:start w:val="1"/>
      <w:numFmt w:val="upperRoman"/>
      <w:lvlText w:val="%1."/>
      <w:lvlJc w:val="left"/>
      <w:pPr>
        <w:tabs>
          <w:tab w:val="num" w:pos="360"/>
        </w:tabs>
        <w:ind w:left="360" w:hanging="360"/>
      </w:pPr>
      <w:rPr>
        <w:b/>
        <w:color w:val="000000"/>
      </w:rPr>
    </w:lvl>
    <w:lvl w:ilvl="1">
      <w:start w:val="1"/>
      <w:numFmt w:val="upperLetter"/>
      <w:lvlText w:val="%2."/>
      <w:lvlJc w:val="left"/>
      <w:pPr>
        <w:tabs>
          <w:tab w:val="num" w:pos="1080"/>
        </w:tabs>
        <w:ind w:left="1080" w:hanging="360"/>
      </w:pPr>
      <w:rPr>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F21"/>
    <w:rsid w:val="00322B73"/>
    <w:rsid w:val="0073302E"/>
    <w:rsid w:val="009B5B2A"/>
    <w:rsid w:val="009C13E5"/>
    <w:rsid w:val="00AC2B1E"/>
    <w:rsid w:val="00C0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D1A9D85-3017-4AF0-ADCD-26CB94A4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color w:val="000000"/>
    </w:rPr>
  </w:style>
  <w:style w:type="character" w:customStyle="1" w:styleId="WW8Num2z1">
    <w:name w:val="WW8Num2z1"/>
    <w:rPr>
      <w:i/>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hint="default"/>
      <w:b/>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rPr>
      <w:rFonts w:hint="default"/>
      <w:b w:val="0"/>
      <w:color w:val="000000"/>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styleId="PageNumber">
    <w:name w:val="page number"/>
    <w:basedOn w:val="DefaultParagraphFont"/>
  </w:style>
  <w:style w:type="character" w:styleId="Hyperlink">
    <w:name w:val="Hyperlink"/>
    <w:rPr>
      <w:color w:val="0563C1"/>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chitectural@chelaq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Procedure for Removal of Trees</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Removal of Trees</dc:title>
  <dc:subject/>
  <dc:creator>Tracy Brueggeman</dc:creator>
  <cp:keywords/>
  <cp:lastModifiedBy>Cher Lindenmuth</cp:lastModifiedBy>
  <cp:revision>2</cp:revision>
  <cp:lastPrinted>2009-04-13T16:17:00Z</cp:lastPrinted>
  <dcterms:created xsi:type="dcterms:W3CDTF">2017-05-23T14:31:00Z</dcterms:created>
  <dcterms:modified xsi:type="dcterms:W3CDTF">2017-05-23T14:31:00Z</dcterms:modified>
</cp:coreProperties>
</file>